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931F39D" w14:textId="35D40F30" w:rsidR="00C13D11" w:rsidRPr="002C24F2" w:rsidRDefault="00C13D11" w:rsidP="00C13D11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</w:rPr>
      </w:pPr>
      <w:bookmarkStart w:id="0" w:name="_Hlk105583296"/>
      <w:r w:rsidRPr="002C24F2">
        <w:rPr>
          <w:rFonts w:asciiTheme="majorHAnsi" w:hAnsiTheme="majorHAnsi"/>
          <w:b/>
        </w:rPr>
        <w:t>(Znak sprawy: ZP.271.</w:t>
      </w:r>
      <w:r w:rsidR="00991DC7">
        <w:rPr>
          <w:rFonts w:asciiTheme="majorHAnsi" w:hAnsiTheme="majorHAnsi"/>
          <w:b/>
        </w:rPr>
        <w:t>9.</w:t>
      </w:r>
      <w:r w:rsidRPr="002C24F2">
        <w:rPr>
          <w:rFonts w:asciiTheme="majorHAnsi" w:hAnsiTheme="majorHAnsi"/>
          <w:b/>
        </w:rPr>
        <w:t>2022</w:t>
      </w:r>
      <w:r w:rsidRPr="002C24F2">
        <w:rPr>
          <w:rFonts w:ascii="Cambria" w:hAnsi="Cambria"/>
          <w:b/>
        </w:rPr>
        <w:t xml:space="preserve">) </w:t>
      </w:r>
    </w:p>
    <w:bookmarkEnd w:id="0"/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69E95156" w14:textId="77777777" w:rsidR="00C13D11" w:rsidRPr="002D598A" w:rsidRDefault="00C13D11" w:rsidP="00C13D11">
      <w:pPr>
        <w:spacing w:line="276" w:lineRule="auto"/>
        <w:ind w:left="284"/>
        <w:jc w:val="both"/>
        <w:rPr>
          <w:rFonts w:asciiTheme="majorHAnsi" w:hAnsiTheme="majorHAnsi"/>
        </w:rPr>
      </w:pPr>
      <w:r w:rsidRPr="00125597">
        <w:rPr>
          <w:rFonts w:asciiTheme="majorHAnsi" w:hAnsiTheme="majorHAnsi"/>
          <w:b/>
          <w:bCs/>
        </w:rPr>
        <w:t>Gmina Abramów</w:t>
      </w:r>
      <w:r w:rsidRPr="002D598A">
        <w:rPr>
          <w:rFonts w:asciiTheme="majorHAnsi" w:hAnsiTheme="majorHAnsi"/>
        </w:rPr>
        <w:t xml:space="preserve">, </w:t>
      </w:r>
      <w:r w:rsidRPr="002D59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2D598A">
        <w:rPr>
          <w:rFonts w:asciiTheme="majorHAnsi" w:hAnsiTheme="majorHAnsi"/>
        </w:rPr>
        <w:t>zwana dalej „Zamawiającym”.</w:t>
      </w:r>
    </w:p>
    <w:p w14:paraId="36E243C8" w14:textId="77777777" w:rsidR="00C13D11" w:rsidRPr="00125597" w:rsidRDefault="00C13D11" w:rsidP="00C13D11">
      <w:pPr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Adres: </w:t>
      </w:r>
      <w:r w:rsidRPr="00125597">
        <w:rPr>
          <w:rFonts w:ascii="Cambria" w:hAnsi="Cambria" w:cs="Arial"/>
          <w:color w:val="202124"/>
          <w:shd w:val="clear" w:color="auto" w:fill="FFFFFF"/>
        </w:rPr>
        <w:t>Szkolna 2, 21-143 Abramów</w:t>
      </w:r>
      <w:r w:rsidRPr="00125597">
        <w:rPr>
          <w:rFonts w:ascii="Cambria" w:hAnsi="Cambria" w:cs="Arial"/>
          <w:bCs/>
          <w:color w:val="000000" w:themeColor="text1"/>
        </w:rPr>
        <w:t xml:space="preserve"> </w:t>
      </w:r>
    </w:p>
    <w:p w14:paraId="214F2CF2" w14:textId="77777777" w:rsidR="00C13D11" w:rsidRDefault="00C13D11" w:rsidP="00C13D11">
      <w:pPr>
        <w:spacing w:line="276" w:lineRule="auto"/>
        <w:ind w:left="851" w:hanging="567"/>
      </w:pPr>
      <w:r w:rsidRPr="007D4D72">
        <w:rPr>
          <w:rFonts w:ascii="Cambria" w:hAnsi="Cambria" w:cs="Arial"/>
          <w:bCs/>
          <w:color w:val="000000" w:themeColor="text1"/>
        </w:rPr>
        <w:t>nr telefonu +48 (</w:t>
      </w:r>
      <w:r>
        <w:rPr>
          <w:rFonts w:ascii="Cambria" w:hAnsi="Cambria" w:cs="Arial"/>
          <w:bCs/>
          <w:color w:val="000000" w:themeColor="text1"/>
        </w:rPr>
        <w:t>81</w:t>
      </w:r>
      <w:r w:rsidRPr="007D4D72">
        <w:rPr>
          <w:rFonts w:ascii="Cambria" w:hAnsi="Cambria" w:cs="Arial"/>
          <w:bCs/>
          <w:color w:val="000000" w:themeColor="text1"/>
        </w:rPr>
        <w:t xml:space="preserve">) </w:t>
      </w:r>
      <w:hyperlink r:id="rId8" w:history="1">
        <w:r>
          <w:rPr>
            <w:rStyle w:val="Hipercze"/>
            <w:rFonts w:ascii="Arial" w:hAnsi="Arial" w:cs="Arial"/>
            <w:color w:val="1A0DAB"/>
            <w:sz w:val="21"/>
            <w:szCs w:val="21"/>
            <w:shd w:val="clear" w:color="auto" w:fill="FFFFFF"/>
          </w:rPr>
          <w:t>852 50 01</w:t>
        </w:r>
      </w:hyperlink>
    </w:p>
    <w:p w14:paraId="757BF8DB" w14:textId="77777777" w:rsidR="00C13D11" w:rsidRPr="007D4D72" w:rsidRDefault="00C13D11" w:rsidP="00C13D1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C851CD">
        <w:rPr>
          <w:rFonts w:ascii="Cambria" w:hAnsi="Cambria" w:cs="Arial"/>
          <w:bCs/>
        </w:rPr>
        <w:t xml:space="preserve">Elektroniczna Skrzynka Podawcza: </w:t>
      </w:r>
      <w:r w:rsidRPr="00DF2FFD">
        <w:rPr>
          <w:rFonts w:ascii="Cambria" w:hAnsi="Cambria"/>
          <w:color w:val="0070C0"/>
        </w:rPr>
        <w:t xml:space="preserve">/88qu1c8xvb/SkrytkaESP </w:t>
      </w:r>
      <w:r w:rsidRPr="00C851CD">
        <w:rPr>
          <w:rFonts w:ascii="Cambria" w:hAnsi="Cambria" w:cs="Arial"/>
          <w:bCs/>
        </w:rPr>
        <w:t xml:space="preserve">znajdująca się na platformie ePUAP pod adresem </w:t>
      </w:r>
      <w:r w:rsidRPr="00C851CD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006EB8F" w14:textId="263813EA" w:rsidR="00C13D11" w:rsidRPr="007D4D72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 w:rsidRPr="008A7FD7">
        <w:rPr>
          <w:rFonts w:ascii="Cambria" w:hAnsi="Cambria" w:cs="Arial"/>
          <w:bCs/>
        </w:rPr>
        <w:t xml:space="preserve">Poczta elektroniczna [e-mail]: </w:t>
      </w:r>
      <w:hyperlink r:id="rId9" w:history="1">
        <w:r w:rsidRPr="008A7FD7">
          <w:rPr>
            <w:rStyle w:val="Hipercze"/>
            <w:rFonts w:ascii="Cambria" w:hAnsi="Cambria"/>
          </w:rPr>
          <w:t>szasz@abramow.pl</w:t>
        </w:r>
      </w:hyperlink>
      <w:r>
        <w:rPr>
          <w:rFonts w:ascii="Cambria" w:hAnsi="Cambria"/>
        </w:rPr>
        <w:t xml:space="preserve"> </w:t>
      </w:r>
    </w:p>
    <w:p w14:paraId="1487AC7C" w14:textId="77777777" w:rsidR="00C13D11" w:rsidRPr="007D4D72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7D4D72">
        <w:rPr>
          <w:rFonts w:ascii="Cambria" w:hAnsi="Cambria" w:cs="Arial"/>
          <w:bCs/>
        </w:rPr>
        <w:tab/>
        <w:t xml:space="preserve">Strona internetowa Zamawiającego [URL]: </w:t>
      </w:r>
      <w:r w:rsidRPr="00DF2FFD">
        <w:rPr>
          <w:rFonts w:ascii="Cambria" w:hAnsi="Cambria"/>
        </w:rPr>
        <w:t>https://www.abramow.pl/</w:t>
      </w:r>
    </w:p>
    <w:p w14:paraId="33F0DB3A" w14:textId="77777777" w:rsidR="00C13D11" w:rsidRPr="007D4D72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</w:rPr>
      </w:pPr>
      <w:r w:rsidRPr="007D4D72">
        <w:rPr>
          <w:rFonts w:ascii="Cambria" w:hAnsi="Cambria" w:cs="Arial"/>
          <w:bCs/>
        </w:rPr>
        <w:t xml:space="preserve">Strona internetowa prowadzonego postępowania, na której udostępniane </w:t>
      </w:r>
      <w:r w:rsidRPr="007D4D72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46553A">
          <w:rPr>
            <w:rStyle w:val="Hipercze"/>
            <w:rFonts w:ascii="Cambria" w:hAnsi="Cambria"/>
          </w:rPr>
          <w:t>https://ugabramow.bip.lubelskie.pl/</w:t>
        </w:r>
      </w:hyperlink>
      <w:r>
        <w:rPr>
          <w:rFonts w:ascii="Cambria" w:hAnsi="Cambria"/>
        </w:rPr>
        <w:t xml:space="preserve"> </w:t>
      </w:r>
    </w:p>
    <w:p w14:paraId="3A17132B" w14:textId="77777777" w:rsidR="00C13D11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</w:rPr>
      </w:pPr>
      <w:r w:rsidRPr="005670FB">
        <w:rPr>
          <w:rFonts w:ascii="Cambria" w:hAnsi="Cambria" w:cs="Arial"/>
          <w:bCs/>
          <w:color w:val="000000" w:themeColor="text1"/>
        </w:rPr>
        <w:t xml:space="preserve">Godziny urzędowania Urzędu: </w:t>
      </w:r>
      <w:r>
        <w:rPr>
          <w:rFonts w:ascii="Cambria" w:hAnsi="Cambria"/>
        </w:rPr>
        <w:t>poniedziałek</w:t>
      </w:r>
      <w:r w:rsidRPr="005670FB">
        <w:rPr>
          <w:rFonts w:ascii="Cambria" w:hAnsi="Cambria"/>
        </w:rPr>
        <w:t>-piątek 7:30</w:t>
      </w:r>
      <w:r w:rsidRPr="005670FB">
        <w:rPr>
          <w:rFonts w:ascii="Cambria" w:hAnsi="Cambria"/>
          <w:spacing w:val="-30"/>
        </w:rPr>
        <w:t xml:space="preserve"> </w:t>
      </w:r>
      <w:r w:rsidRPr="005670FB">
        <w:rPr>
          <w:rFonts w:ascii="Cambria" w:hAnsi="Cambria"/>
        </w:rPr>
        <w:t>–</w:t>
      </w:r>
      <w:r w:rsidRPr="005670FB">
        <w:rPr>
          <w:rFonts w:ascii="Cambria" w:hAnsi="Cambria"/>
          <w:spacing w:val="-29"/>
        </w:rPr>
        <w:t xml:space="preserve"> </w:t>
      </w:r>
      <w:r w:rsidRPr="005670FB">
        <w:rPr>
          <w:rFonts w:ascii="Cambria" w:hAnsi="Cambria"/>
        </w:rPr>
        <w:t>15:30 z wyłączeniem dni ustawowo wolnych od</w:t>
      </w:r>
      <w:r w:rsidRPr="005670FB">
        <w:rPr>
          <w:rFonts w:ascii="Cambria" w:hAnsi="Cambria"/>
          <w:spacing w:val="-36"/>
        </w:rPr>
        <w:t xml:space="preserve"> </w:t>
      </w:r>
      <w:r w:rsidRPr="005670FB">
        <w:rPr>
          <w:rFonts w:ascii="Cambria" w:hAnsi="Cambria"/>
        </w:rPr>
        <w:t>pracy.</w:t>
      </w:r>
    </w:p>
    <w:p w14:paraId="3134D8BF" w14:textId="767A09A7" w:rsidR="0014656A" w:rsidRPr="0014656A" w:rsidRDefault="0014656A" w:rsidP="0014656A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1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D4B452D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 xml:space="preserve">może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przekaz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>ywać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2E4BF7A0" w14:textId="09987677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formularzu ofertowym zostały doręczone skutecznie a wykonawca zapoznał się z ich treścią.</w:t>
            </w:r>
          </w:p>
          <w:p w14:paraId="46D419BB" w14:textId="77777777" w:rsidR="00AE4C0F" w:rsidRPr="00640578" w:rsidRDefault="00AE4C0F" w:rsidP="00AE4C0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1EBEC61" w14:textId="77777777" w:rsidR="00AE4C0F" w:rsidRDefault="00AE4C0F" w:rsidP="00AE4C0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055613" w14:textId="77777777" w:rsidR="00AE4C0F" w:rsidRPr="00DB1FBF" w:rsidRDefault="00AE4C0F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AB63521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25E3C538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E11C299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A1BB4F" w14:textId="683D2CF0" w:rsidR="00C13D11" w:rsidRDefault="00C13D11" w:rsidP="00C13D11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 w:rsidRPr="002D598A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Poprawa dostępności obiektów szkół podstawowych w Gminie Abramów </w:t>
            </w:r>
          </w:p>
          <w:p w14:paraId="1B0FDDF3" w14:textId="4AC27AFC" w:rsidR="00C13D11" w:rsidRDefault="00C13D11" w:rsidP="00C13D11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</w:p>
          <w:p w14:paraId="4B9665E3" w14:textId="77777777" w:rsidR="00C13D11" w:rsidRPr="004C74AF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63CF9C1D" w14:textId="77777777" w:rsidR="00C13D11" w:rsidRPr="000B2210" w:rsidRDefault="00C13D11" w:rsidP="00C13D11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C13D11" w:rsidRPr="003E090C" w14:paraId="6A738ACB" w14:textId="77777777" w:rsidTr="00804F7A">
              <w:tc>
                <w:tcPr>
                  <w:tcW w:w="9384" w:type="dxa"/>
                  <w:shd w:val="clear" w:color="auto" w:fill="D9D9D9" w:themeFill="background1" w:themeFillShade="D9"/>
                </w:tcPr>
                <w:p w14:paraId="2EA4FEE5" w14:textId="77777777" w:rsidR="00C13D11" w:rsidRPr="00485A7D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*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:</w:t>
                  </w:r>
                </w:p>
                <w:p w14:paraId="0AD3626C" w14:textId="33202C8E" w:rsidR="00C13D11" w:rsidRPr="003E090C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7226E9"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Poprawa dostępności Zespołu Szklono – Przedszkolnego – Szkoły Podstawowej w Abramowie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DA08B79" w14:textId="77777777" w:rsidR="00C13D11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139938" w14:textId="77777777" w:rsidR="00C13D11" w:rsidRPr="00C8744F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8EACA4E" w14:textId="77777777" w:rsidR="00C13D11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5FAB6286" w14:textId="77777777" w:rsidR="00C13D11" w:rsidRPr="00AA2A03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730FE6F2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441BC920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78FFAA29" w14:textId="77777777" w:rsidR="00851E74" w:rsidRPr="008D4F17" w:rsidRDefault="00851E74" w:rsidP="00851E7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32FE96C" w14:textId="77777777" w:rsidR="00851E74" w:rsidRPr="008D4F17" w:rsidRDefault="00851E74" w:rsidP="00851E7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601A97E5" w14:textId="77777777" w:rsidR="00851E74" w:rsidRDefault="00851E74" w:rsidP="00851E74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Stanowiącą sumę cen brutto dokumentacji projektowej oraz wykonania robót budowlanych</w:t>
            </w:r>
            <w:r>
              <w:rPr>
                <w:rFonts w:ascii="Cambria" w:hAnsi="Cambria" w:cs="Arial"/>
                <w:i/>
                <w:iCs/>
              </w:rPr>
              <w:t xml:space="preserve"> </w:t>
            </w:r>
          </w:p>
          <w:p w14:paraId="774206DB" w14:textId="313F8C93" w:rsidR="00851E74" w:rsidRDefault="00851E74" w:rsidP="00851E74">
            <w:pPr>
              <w:pStyle w:val="Akapitzlist"/>
              <w:numPr>
                <w:ilvl w:val="1"/>
                <w:numId w:val="28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opracowanie dokumentacji projektowej</w:t>
            </w:r>
            <w:r>
              <w:rPr>
                <w:rFonts w:ascii="Cambria" w:hAnsi="Cambria"/>
                <w:lang w:eastAsia="pl-PL"/>
              </w:rPr>
              <w:t xml:space="preserve"> w kwocie</w:t>
            </w:r>
            <w:r w:rsidR="00250B21">
              <w:rPr>
                <w:rStyle w:val="Odwoanieprzypisudolnego"/>
                <w:rFonts w:ascii="Cambria" w:hAnsi="Cambria"/>
                <w:lang w:eastAsia="pl-PL"/>
              </w:rPr>
              <w:footnoteReference w:id="2"/>
            </w:r>
            <w:r>
              <w:rPr>
                <w:rFonts w:ascii="Cambria" w:hAnsi="Cambria"/>
                <w:lang w:eastAsia="pl-PL"/>
              </w:rPr>
              <w:t>:</w:t>
            </w:r>
          </w:p>
          <w:p w14:paraId="3B0DE829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lastRenderedPageBreak/>
              <w:t>brutto ........................................................... zł</w:t>
            </w:r>
          </w:p>
          <w:p w14:paraId="1F903640" w14:textId="77777777" w:rsidR="00851E74" w:rsidRDefault="00851E74" w:rsidP="00851E74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7A7E086B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5015E289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72A090BC" w14:textId="77777777" w:rsidR="00851E74" w:rsidRDefault="00851E74" w:rsidP="00851E74">
            <w:pPr>
              <w:pStyle w:val="Akapitzlist"/>
              <w:numPr>
                <w:ilvl w:val="1"/>
                <w:numId w:val="28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roboty budowlane</w:t>
            </w:r>
            <w:r>
              <w:rPr>
                <w:rFonts w:ascii="Cambria" w:hAnsi="Cambria"/>
                <w:lang w:eastAsia="pl-PL"/>
              </w:rPr>
              <w:t xml:space="preserve"> w kwocie:</w:t>
            </w:r>
          </w:p>
          <w:p w14:paraId="14DD7CE0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00C6B87" w14:textId="77777777" w:rsidR="00851E74" w:rsidRDefault="00851E74" w:rsidP="00851E74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4785DED4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5C23B1C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3762A80B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ED58609" w14:textId="388D663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0C1041" w:rsidRPr="000C1041">
              <w:rPr>
                <w:rFonts w:ascii="Cambria" w:hAnsi="Cambria" w:cs="Arial"/>
                <w:b/>
                <w:bCs/>
                <w:iCs/>
              </w:rPr>
              <w:t>roboty budowlane oraz</w:t>
            </w:r>
            <w:r w:rsidR="000C1041"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="00250B21" w:rsidRPr="00250B21">
              <w:rPr>
                <w:rFonts w:ascii="Cambria" w:hAnsi="Cambria" w:cs="Arial"/>
                <w:b/>
                <w:bCs/>
                <w:iCs/>
              </w:rPr>
              <w:t>zamontowane materiały i urządzenia</w:t>
            </w:r>
            <w:r w:rsidR="000C1041"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3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6B68DFED" w14:textId="225FDE04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2D50476" w14:textId="511907DF" w:rsidR="00C13D11" w:rsidRDefault="00C13D11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C13D11" w:rsidRPr="003E090C" w14:paraId="7A06B9D0" w14:textId="77777777" w:rsidTr="00804F7A">
              <w:tc>
                <w:tcPr>
                  <w:tcW w:w="9384" w:type="dxa"/>
                  <w:shd w:val="clear" w:color="auto" w:fill="D9D9D9" w:themeFill="background1" w:themeFillShade="D9"/>
                </w:tcPr>
                <w:p w14:paraId="0890DB1A" w14:textId="45AE626F" w:rsidR="00C13D11" w:rsidRPr="00485A7D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7226E9"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*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:</w:t>
                  </w:r>
                </w:p>
                <w:p w14:paraId="38323ACE" w14:textId="50B26E78" w:rsidR="00C13D11" w:rsidRPr="003E090C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7226E9"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Poprawa dostępności Szkoły Podstawowej im. Kazimierza Wielkiego w Wielki</w:t>
                  </w:r>
                  <w:r w:rsidR="009E799B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e</w:t>
                  </w:r>
                  <w:r w:rsidR="007226E9"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m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F135D9E" w14:textId="77777777" w:rsidR="00C13D11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FB5661" w14:textId="77777777" w:rsidR="00C13D11" w:rsidRPr="00C8744F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92DBB4D" w14:textId="77777777" w:rsidR="00C13D11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A7760AC" w14:textId="77777777" w:rsidR="00C13D11" w:rsidRPr="00AA2A03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50C48F4F" w14:textId="77777777" w:rsidR="00C13D11" w:rsidRPr="00AA2A03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FBAA809" w14:textId="77777777" w:rsidR="00C13D11" w:rsidRPr="008D4F17" w:rsidRDefault="00C13D11" w:rsidP="007226E9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56CD2F0B" w14:textId="77777777" w:rsidR="00C13D11" w:rsidRPr="008D4F17" w:rsidRDefault="00C13D11" w:rsidP="00C13D11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892A7AB" w14:textId="77777777" w:rsidR="00C13D11" w:rsidRPr="008D4F17" w:rsidRDefault="00C13D11" w:rsidP="00C13D11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4D370976" w14:textId="77777777" w:rsidR="00C13D11" w:rsidRDefault="00C13D11" w:rsidP="00C13D11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Stanowiącą sumę cen brutto dokumentacji projektowej oraz wykonania robót budowlanych</w:t>
            </w:r>
            <w:r>
              <w:rPr>
                <w:rFonts w:ascii="Cambria" w:hAnsi="Cambria" w:cs="Arial"/>
                <w:i/>
                <w:iCs/>
              </w:rPr>
              <w:t xml:space="preserve"> </w:t>
            </w:r>
          </w:p>
          <w:p w14:paraId="5372D280" w14:textId="77777777" w:rsidR="00C13D11" w:rsidRDefault="00C13D11" w:rsidP="007226E9">
            <w:pPr>
              <w:pStyle w:val="Akapitzlist"/>
              <w:numPr>
                <w:ilvl w:val="1"/>
                <w:numId w:val="31"/>
              </w:numPr>
              <w:spacing w:line="360" w:lineRule="auto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opracowanie dokumentacji projektowej</w:t>
            </w:r>
            <w:r>
              <w:rPr>
                <w:rFonts w:ascii="Cambria" w:hAnsi="Cambria"/>
                <w:lang w:eastAsia="pl-PL"/>
              </w:rPr>
              <w:t xml:space="preserve"> w kwocie</w:t>
            </w:r>
            <w:r>
              <w:rPr>
                <w:rStyle w:val="Odwoanieprzypisudolnego"/>
                <w:rFonts w:ascii="Cambria" w:hAnsi="Cambria"/>
                <w:lang w:eastAsia="pl-PL"/>
              </w:rPr>
              <w:footnoteReference w:id="4"/>
            </w:r>
            <w:r>
              <w:rPr>
                <w:rFonts w:ascii="Cambria" w:hAnsi="Cambria"/>
                <w:lang w:eastAsia="pl-PL"/>
              </w:rPr>
              <w:t>:</w:t>
            </w:r>
          </w:p>
          <w:p w14:paraId="77026225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17C29FE" w14:textId="77777777" w:rsidR="00C13D11" w:rsidRDefault="00C13D11" w:rsidP="00C13D11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0363B531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232AC9F5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3B927579" w14:textId="77777777" w:rsidR="00C13D11" w:rsidRDefault="00C13D11" w:rsidP="007226E9">
            <w:pPr>
              <w:pStyle w:val="Akapitzlist"/>
              <w:numPr>
                <w:ilvl w:val="1"/>
                <w:numId w:val="31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lastRenderedPageBreak/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roboty budowlane</w:t>
            </w:r>
            <w:r>
              <w:rPr>
                <w:rFonts w:ascii="Cambria" w:hAnsi="Cambria"/>
                <w:lang w:eastAsia="pl-PL"/>
              </w:rPr>
              <w:t xml:space="preserve"> w kwocie:</w:t>
            </w:r>
          </w:p>
          <w:p w14:paraId="7CB18902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1E1FAB4" w14:textId="77777777" w:rsidR="00C13D11" w:rsidRDefault="00C13D11" w:rsidP="00C13D11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155B914D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4E1FC81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1CA0D049" w14:textId="77777777" w:rsidR="00C13D11" w:rsidRDefault="00C13D11" w:rsidP="007226E9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606337E4" w14:textId="77777777" w:rsidR="00C13D11" w:rsidRDefault="00C13D11" w:rsidP="00C13D11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0C1041">
              <w:rPr>
                <w:rFonts w:ascii="Cambria" w:hAnsi="Cambria" w:cs="Arial"/>
                <w:b/>
                <w:bCs/>
                <w:iCs/>
              </w:rPr>
              <w:t>roboty budowlane oraz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50B21">
              <w:rPr>
                <w:rFonts w:ascii="Cambria" w:hAnsi="Cambria" w:cs="Arial"/>
                <w:b/>
                <w:bCs/>
                <w:iCs/>
              </w:rPr>
              <w:t>zamontowane materiały i urządzenia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5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84FCA28" w14:textId="6245F7FF" w:rsidR="00C13D11" w:rsidRDefault="00C13D11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7226E9" w:rsidRPr="003E090C" w14:paraId="7329DE29" w14:textId="77777777" w:rsidTr="00804F7A">
              <w:tc>
                <w:tcPr>
                  <w:tcW w:w="9384" w:type="dxa"/>
                  <w:shd w:val="clear" w:color="auto" w:fill="D9D9D9" w:themeFill="background1" w:themeFillShade="D9"/>
                </w:tcPr>
                <w:p w14:paraId="2D807486" w14:textId="33E9A852" w:rsidR="007226E9" w:rsidRPr="00485A7D" w:rsidRDefault="007226E9" w:rsidP="007226E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*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:</w:t>
                  </w:r>
                </w:p>
                <w:p w14:paraId="340306D5" w14:textId="23ACB0E4" w:rsidR="007226E9" w:rsidRPr="003E090C" w:rsidRDefault="007226E9" w:rsidP="007226E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7226E9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Poprawa dostępności Szkoły Podstawowej im. Cz. Janczarskiego</w:t>
                  </w:r>
                  <w:r w:rsidRPr="007226E9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283CC15C" w14:textId="77777777" w:rsidR="007226E9" w:rsidRDefault="007226E9" w:rsidP="007226E9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DD2A0A4" w14:textId="77777777" w:rsidR="007226E9" w:rsidRPr="00C8744F" w:rsidRDefault="007226E9" w:rsidP="007226E9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699296" w14:textId="77777777" w:rsidR="007226E9" w:rsidRDefault="007226E9" w:rsidP="007226E9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1296A9E" w14:textId="77777777" w:rsidR="007226E9" w:rsidRPr="00AA2A03" w:rsidRDefault="007226E9" w:rsidP="007226E9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5CEC1F57" w14:textId="77777777" w:rsidR="007226E9" w:rsidRPr="00AA2A03" w:rsidRDefault="007226E9" w:rsidP="007226E9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697B34D4" w14:textId="77777777" w:rsidR="007226E9" w:rsidRPr="008D4F17" w:rsidRDefault="007226E9" w:rsidP="007226E9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6A69C42" w14:textId="77777777" w:rsidR="007226E9" w:rsidRPr="008D4F17" w:rsidRDefault="007226E9" w:rsidP="007226E9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0C55164" w14:textId="77777777" w:rsidR="007226E9" w:rsidRPr="008D4F17" w:rsidRDefault="007226E9" w:rsidP="007226E9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1CD032C3" w14:textId="77777777" w:rsidR="007226E9" w:rsidRDefault="007226E9" w:rsidP="007226E9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Stanowiącą sumę cen brutto dokumentacji projektowej oraz wykonania robót budowlanych</w:t>
            </w:r>
            <w:r>
              <w:rPr>
                <w:rFonts w:ascii="Cambria" w:hAnsi="Cambria" w:cs="Arial"/>
                <w:i/>
                <w:iCs/>
              </w:rPr>
              <w:t xml:space="preserve"> </w:t>
            </w:r>
          </w:p>
          <w:p w14:paraId="7A38169D" w14:textId="77777777" w:rsidR="007226E9" w:rsidRDefault="007226E9" w:rsidP="007226E9">
            <w:pPr>
              <w:pStyle w:val="Akapitzlist"/>
              <w:numPr>
                <w:ilvl w:val="1"/>
                <w:numId w:val="32"/>
              </w:numPr>
              <w:spacing w:line="360" w:lineRule="auto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opracowanie dokumentacji projektowej</w:t>
            </w:r>
            <w:r>
              <w:rPr>
                <w:rFonts w:ascii="Cambria" w:hAnsi="Cambria"/>
                <w:lang w:eastAsia="pl-PL"/>
              </w:rPr>
              <w:t xml:space="preserve"> w kwocie</w:t>
            </w:r>
            <w:r>
              <w:rPr>
                <w:rStyle w:val="Odwoanieprzypisudolnego"/>
                <w:rFonts w:ascii="Cambria" w:hAnsi="Cambria"/>
                <w:lang w:eastAsia="pl-PL"/>
              </w:rPr>
              <w:footnoteReference w:id="6"/>
            </w:r>
            <w:r>
              <w:rPr>
                <w:rFonts w:ascii="Cambria" w:hAnsi="Cambria"/>
                <w:lang w:eastAsia="pl-PL"/>
              </w:rPr>
              <w:t>:</w:t>
            </w:r>
          </w:p>
          <w:p w14:paraId="54C87294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28E08730" w14:textId="77777777" w:rsidR="007226E9" w:rsidRDefault="007226E9" w:rsidP="007226E9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48AEF3BC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AC94F15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17EBC607" w14:textId="77777777" w:rsidR="007226E9" w:rsidRDefault="007226E9" w:rsidP="007226E9">
            <w:pPr>
              <w:pStyle w:val="Akapitzlist"/>
              <w:numPr>
                <w:ilvl w:val="1"/>
                <w:numId w:val="32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roboty budowlane</w:t>
            </w:r>
            <w:r>
              <w:rPr>
                <w:rFonts w:ascii="Cambria" w:hAnsi="Cambria"/>
                <w:lang w:eastAsia="pl-PL"/>
              </w:rPr>
              <w:t xml:space="preserve"> w kwocie:</w:t>
            </w:r>
          </w:p>
          <w:p w14:paraId="4B18B583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DF83A8F" w14:textId="77777777" w:rsidR="007226E9" w:rsidRDefault="007226E9" w:rsidP="007226E9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06EB3CDF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98ADDFA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>podatek VAT ……… %, .......................................................... zł,</w:t>
            </w:r>
          </w:p>
          <w:p w14:paraId="2F7284AE" w14:textId="77777777" w:rsidR="007226E9" w:rsidRDefault="007226E9" w:rsidP="007226E9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758DE47" w14:textId="77777777" w:rsidR="007226E9" w:rsidRDefault="007226E9" w:rsidP="007226E9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0C1041">
              <w:rPr>
                <w:rFonts w:ascii="Cambria" w:hAnsi="Cambria" w:cs="Arial"/>
                <w:b/>
                <w:bCs/>
                <w:iCs/>
              </w:rPr>
              <w:t>roboty budowlane oraz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50B21">
              <w:rPr>
                <w:rFonts w:ascii="Cambria" w:hAnsi="Cambria" w:cs="Arial"/>
                <w:b/>
                <w:bCs/>
                <w:iCs/>
              </w:rPr>
              <w:t>zamontowane materiały i urządzenia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7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147E09B" w14:textId="77777777" w:rsidR="007226E9" w:rsidRDefault="007226E9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1D26F9C0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23C9E">
        <w:trPr>
          <w:trHeight w:val="7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786FC0" w:rsidRDefault="00824977" w:rsidP="00AE4C0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AE4C0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AE4C0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4F0231" w:rsidRDefault="00824977" w:rsidP="00AE4C0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6D49506" w14:textId="77777777" w:rsidR="00AE4C0F" w:rsidRPr="00D370A9" w:rsidRDefault="00AE4C0F" w:rsidP="00AE4C0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11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3FCF2BF6" w14:textId="77777777" w:rsidR="00824977" w:rsidRPr="003E090C" w:rsidRDefault="00824977" w:rsidP="00AE4C0F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AE4C0F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AE4C0F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AE4C0F">
            <w:pPr>
              <w:numPr>
                <w:ilvl w:val="0"/>
                <w:numId w:val="4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8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250B21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250B21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250B21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lastRenderedPageBreak/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AE4C0F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9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E0EC879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5E3F4F8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28EDCBC0" w14:textId="082D88C0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103EBAC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1D38810C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1BBB6036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7E66A997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43850BFA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6229550D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66B0CEC1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7F8A5B2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08F96081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3056A2D" w14:textId="61F7E93D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037B86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AA752D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DE8D" w14:textId="77777777" w:rsidR="0050429F" w:rsidRDefault="0050429F" w:rsidP="001F1344">
      <w:r>
        <w:separator/>
      </w:r>
    </w:p>
  </w:endnote>
  <w:endnote w:type="continuationSeparator" w:id="0">
    <w:p w14:paraId="173F437D" w14:textId="77777777" w:rsidR="0050429F" w:rsidRDefault="0050429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C3034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C3034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D061" w14:textId="77777777" w:rsidR="0050429F" w:rsidRDefault="0050429F" w:rsidP="001F1344">
      <w:r>
        <w:separator/>
      </w:r>
    </w:p>
  </w:footnote>
  <w:footnote w:type="continuationSeparator" w:id="0">
    <w:p w14:paraId="2619A3C8" w14:textId="77777777" w:rsidR="0050429F" w:rsidRDefault="0050429F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86B3D42" w14:textId="3A28949F" w:rsidR="00250B21" w:rsidRPr="00250B21" w:rsidRDefault="00250B21" w:rsidP="00250B21">
      <w:pPr>
        <w:tabs>
          <w:tab w:val="left" w:pos="1276"/>
        </w:tabs>
        <w:spacing w:line="276" w:lineRule="auto"/>
        <w:ind w:left="142"/>
        <w:contextualSpacing/>
        <w:jc w:val="both"/>
        <w:rPr>
          <w:rFonts w:asciiTheme="majorHAnsi" w:hAnsiTheme="majorHAnsi"/>
          <w:sz w:val="20"/>
          <w:szCs w:val="20"/>
        </w:rPr>
      </w:pPr>
      <w:r w:rsidRPr="00250B21">
        <w:rPr>
          <w:rFonts w:asciiTheme="majorHAnsi" w:hAnsiTheme="majorHAnsi"/>
          <w:sz w:val="20"/>
          <w:szCs w:val="20"/>
        </w:rPr>
        <w:footnoteRef/>
      </w:r>
      <w:r w:rsidRPr="00250B21">
        <w:rPr>
          <w:rFonts w:asciiTheme="majorHAnsi" w:hAnsiTheme="majorHAnsi"/>
          <w:sz w:val="20"/>
          <w:szCs w:val="20"/>
        </w:rPr>
        <w:t xml:space="preserve"> Stosownie do treści pkt. 16.2. SWZ </w:t>
      </w:r>
      <w:r>
        <w:rPr>
          <w:rFonts w:asciiTheme="majorHAnsi" w:hAnsiTheme="majorHAnsi"/>
          <w:sz w:val="20"/>
          <w:szCs w:val="20"/>
        </w:rPr>
        <w:t>c</w:t>
      </w:r>
      <w:r w:rsidRPr="00250B21">
        <w:rPr>
          <w:rFonts w:asciiTheme="majorHAnsi" w:hAnsiTheme="majorHAnsi"/>
          <w:sz w:val="20"/>
          <w:szCs w:val="20"/>
        </w:rPr>
        <w:t>ena za prace projektowe nie może przekroczyć 5% łącznej ceny ryczałtowej zamówienia. W przypadku, gdy Wykonawca wskaże w formularzu oferty cenę za prace projektowe wyższą niż 5% łącznej ceny ryczałtowej zamówienia, Zamawiający odrzuci ofertę na podstawie art. 226 ust. 1 pkt. 5 ustawy Pzp.</w:t>
      </w:r>
    </w:p>
    <w:p w14:paraId="6E00AFE7" w14:textId="1519BFC8" w:rsidR="00250B21" w:rsidRDefault="00250B21">
      <w:pPr>
        <w:pStyle w:val="Tekstprzypisudolnego"/>
      </w:pPr>
    </w:p>
  </w:footnote>
  <w:footnote w:id="3">
    <w:p w14:paraId="20D54486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4">
    <w:p w14:paraId="59640895" w14:textId="77777777" w:rsidR="00C13D11" w:rsidRPr="00250B21" w:rsidRDefault="00C13D11" w:rsidP="00C13D11">
      <w:pPr>
        <w:tabs>
          <w:tab w:val="left" w:pos="1276"/>
        </w:tabs>
        <w:spacing w:line="276" w:lineRule="auto"/>
        <w:ind w:left="142"/>
        <w:contextualSpacing/>
        <w:jc w:val="both"/>
        <w:rPr>
          <w:rFonts w:asciiTheme="majorHAnsi" w:hAnsiTheme="majorHAnsi"/>
          <w:sz w:val="20"/>
          <w:szCs w:val="20"/>
        </w:rPr>
      </w:pPr>
      <w:r w:rsidRPr="00250B21">
        <w:rPr>
          <w:rFonts w:asciiTheme="majorHAnsi" w:hAnsiTheme="majorHAnsi"/>
          <w:sz w:val="20"/>
          <w:szCs w:val="20"/>
        </w:rPr>
        <w:footnoteRef/>
      </w:r>
      <w:r w:rsidRPr="00250B21">
        <w:rPr>
          <w:rFonts w:asciiTheme="majorHAnsi" w:hAnsiTheme="majorHAnsi"/>
          <w:sz w:val="20"/>
          <w:szCs w:val="20"/>
        </w:rPr>
        <w:t xml:space="preserve"> Stosownie do treści pkt. 16.2. SWZ </w:t>
      </w:r>
      <w:r>
        <w:rPr>
          <w:rFonts w:asciiTheme="majorHAnsi" w:hAnsiTheme="majorHAnsi"/>
          <w:sz w:val="20"/>
          <w:szCs w:val="20"/>
        </w:rPr>
        <w:t>c</w:t>
      </w:r>
      <w:r w:rsidRPr="00250B21">
        <w:rPr>
          <w:rFonts w:asciiTheme="majorHAnsi" w:hAnsiTheme="majorHAnsi"/>
          <w:sz w:val="20"/>
          <w:szCs w:val="20"/>
        </w:rPr>
        <w:t>ena za prace projektowe nie może przekroczyć 5% łącznej ceny ryczałtowej zamówienia. W przypadku, gdy Wykonawca wskaże w formularzu oferty cenę za prace projektowe wyższą niż 5% łącznej ceny ryczałtowej zamówienia, Zamawiający odrzuci ofertę na podstawie art. 226 ust. 1 pkt. 5 ustawy Pzp.</w:t>
      </w:r>
    </w:p>
    <w:p w14:paraId="6DAA2567" w14:textId="77777777" w:rsidR="00C13D11" w:rsidRDefault="00C13D11" w:rsidP="00C13D11">
      <w:pPr>
        <w:pStyle w:val="Tekstprzypisudolnego"/>
      </w:pPr>
    </w:p>
  </w:footnote>
  <w:footnote w:id="5">
    <w:p w14:paraId="3369C220" w14:textId="77777777" w:rsidR="00C13D11" w:rsidRDefault="00C13D11" w:rsidP="00C13D11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6">
    <w:p w14:paraId="0754262F" w14:textId="77777777" w:rsidR="007226E9" w:rsidRPr="00250B21" w:rsidRDefault="007226E9" w:rsidP="007226E9">
      <w:pPr>
        <w:tabs>
          <w:tab w:val="left" w:pos="1276"/>
        </w:tabs>
        <w:spacing w:line="276" w:lineRule="auto"/>
        <w:ind w:left="142"/>
        <w:contextualSpacing/>
        <w:jc w:val="both"/>
        <w:rPr>
          <w:rFonts w:asciiTheme="majorHAnsi" w:hAnsiTheme="majorHAnsi"/>
          <w:sz w:val="20"/>
          <w:szCs w:val="20"/>
        </w:rPr>
      </w:pPr>
      <w:r w:rsidRPr="00250B21">
        <w:rPr>
          <w:rFonts w:asciiTheme="majorHAnsi" w:hAnsiTheme="majorHAnsi"/>
          <w:sz w:val="20"/>
          <w:szCs w:val="20"/>
        </w:rPr>
        <w:footnoteRef/>
      </w:r>
      <w:r w:rsidRPr="00250B21">
        <w:rPr>
          <w:rFonts w:asciiTheme="majorHAnsi" w:hAnsiTheme="majorHAnsi"/>
          <w:sz w:val="20"/>
          <w:szCs w:val="20"/>
        </w:rPr>
        <w:t xml:space="preserve"> Stosownie do treści pkt. 16.2. SWZ </w:t>
      </w:r>
      <w:r>
        <w:rPr>
          <w:rFonts w:asciiTheme="majorHAnsi" w:hAnsiTheme="majorHAnsi"/>
          <w:sz w:val="20"/>
          <w:szCs w:val="20"/>
        </w:rPr>
        <w:t>c</w:t>
      </w:r>
      <w:r w:rsidRPr="00250B21">
        <w:rPr>
          <w:rFonts w:asciiTheme="majorHAnsi" w:hAnsiTheme="majorHAnsi"/>
          <w:sz w:val="20"/>
          <w:szCs w:val="20"/>
        </w:rPr>
        <w:t>ena za prace projektowe nie może przekroczyć 5% łącznej ceny ryczałtowej zamówienia. W przypadku, gdy Wykonawca wskaże w formularzu oferty cenę za prace projektowe wyższą niż 5% łącznej ceny ryczałtowej zamówienia, Zamawiający odrzuci ofertę na podstawie art. 226 ust. 1 pkt. 5 ustawy Pzp.</w:t>
      </w:r>
    </w:p>
    <w:p w14:paraId="42498B20" w14:textId="77777777" w:rsidR="007226E9" w:rsidRDefault="007226E9" w:rsidP="007226E9">
      <w:pPr>
        <w:pStyle w:val="Tekstprzypisudolnego"/>
      </w:pPr>
    </w:p>
  </w:footnote>
  <w:footnote w:id="7">
    <w:p w14:paraId="1A6B315B" w14:textId="77777777" w:rsidR="007226E9" w:rsidRDefault="007226E9" w:rsidP="007226E9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8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9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3669" w14:textId="6DEE9B01" w:rsidR="001F5237" w:rsidRDefault="001014E7" w:rsidP="001F5237">
    <w:pPr>
      <w:pStyle w:val="Nagwek"/>
    </w:pPr>
    <w:r>
      <w:rPr>
        <w:noProof/>
      </w:rPr>
      <w:drawing>
        <wp:inline distT="0" distB="0" distL="0" distR="0" wp14:anchorId="75BD6574" wp14:editId="454F9E1E">
          <wp:extent cx="5755640" cy="1194016"/>
          <wp:effectExtent l="0" t="0" r="0" b="635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19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7C38E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D01E55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281C14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821A8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381398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55339">
    <w:abstractNumId w:val="19"/>
  </w:num>
  <w:num w:numId="2" w16cid:durableId="131145759">
    <w:abstractNumId w:val="28"/>
  </w:num>
  <w:num w:numId="3" w16cid:durableId="1322351227">
    <w:abstractNumId w:val="16"/>
  </w:num>
  <w:num w:numId="4" w16cid:durableId="638073724">
    <w:abstractNumId w:val="25"/>
  </w:num>
  <w:num w:numId="5" w16cid:durableId="1788349362">
    <w:abstractNumId w:val="1"/>
  </w:num>
  <w:num w:numId="6" w16cid:durableId="2143691649">
    <w:abstractNumId w:val="12"/>
  </w:num>
  <w:num w:numId="7" w16cid:durableId="1469711058">
    <w:abstractNumId w:val="2"/>
  </w:num>
  <w:num w:numId="8" w16cid:durableId="1401557277">
    <w:abstractNumId w:val="30"/>
  </w:num>
  <w:num w:numId="9" w16cid:durableId="195166566">
    <w:abstractNumId w:val="7"/>
  </w:num>
  <w:num w:numId="10" w16cid:durableId="616252419">
    <w:abstractNumId w:val="22"/>
  </w:num>
  <w:num w:numId="11" w16cid:durableId="998919717">
    <w:abstractNumId w:val="15"/>
  </w:num>
  <w:num w:numId="12" w16cid:durableId="2059818865">
    <w:abstractNumId w:val="13"/>
  </w:num>
  <w:num w:numId="13" w16cid:durableId="1139566380">
    <w:abstractNumId w:val="0"/>
  </w:num>
  <w:num w:numId="14" w16cid:durableId="1393961159">
    <w:abstractNumId w:val="14"/>
  </w:num>
  <w:num w:numId="15" w16cid:durableId="971251916">
    <w:abstractNumId w:val="26"/>
  </w:num>
  <w:num w:numId="16" w16cid:durableId="312563070">
    <w:abstractNumId w:val="21"/>
  </w:num>
  <w:num w:numId="17" w16cid:durableId="135222337">
    <w:abstractNumId w:val="18"/>
  </w:num>
  <w:num w:numId="18" w16cid:durableId="1398013974">
    <w:abstractNumId w:val="3"/>
  </w:num>
  <w:num w:numId="19" w16cid:durableId="1421758147">
    <w:abstractNumId w:val="5"/>
  </w:num>
  <w:num w:numId="20" w16cid:durableId="196550108">
    <w:abstractNumId w:val="6"/>
  </w:num>
  <w:num w:numId="21" w16cid:durableId="497426534">
    <w:abstractNumId w:val="24"/>
  </w:num>
  <w:num w:numId="22" w16cid:durableId="1329559555">
    <w:abstractNumId w:val="9"/>
  </w:num>
  <w:num w:numId="23" w16cid:durableId="1776900483">
    <w:abstractNumId w:val="11"/>
  </w:num>
  <w:num w:numId="24" w16cid:durableId="2009674942">
    <w:abstractNumId w:val="4"/>
  </w:num>
  <w:num w:numId="25" w16cid:durableId="500701110">
    <w:abstractNumId w:val="10"/>
  </w:num>
  <w:num w:numId="26" w16cid:durableId="1084839461">
    <w:abstractNumId w:val="31"/>
  </w:num>
  <w:num w:numId="27" w16cid:durableId="557323241">
    <w:abstractNumId w:val="17"/>
  </w:num>
  <w:num w:numId="28" w16cid:durableId="293490254">
    <w:abstractNumId w:val="27"/>
  </w:num>
  <w:num w:numId="29" w16cid:durableId="1642616576">
    <w:abstractNumId w:val="8"/>
  </w:num>
  <w:num w:numId="30" w16cid:durableId="1392994787">
    <w:abstractNumId w:val="29"/>
  </w:num>
  <w:num w:numId="31" w16cid:durableId="1512061420">
    <w:abstractNumId w:val="23"/>
  </w:num>
  <w:num w:numId="32" w16cid:durableId="184643540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1041"/>
    <w:rsid w:val="000C232C"/>
    <w:rsid w:val="000C288B"/>
    <w:rsid w:val="000C4AF4"/>
    <w:rsid w:val="000C74FD"/>
    <w:rsid w:val="000D0E1A"/>
    <w:rsid w:val="000D19E4"/>
    <w:rsid w:val="000D2912"/>
    <w:rsid w:val="000D3216"/>
    <w:rsid w:val="000D43F4"/>
    <w:rsid w:val="000E2871"/>
    <w:rsid w:val="000E4398"/>
    <w:rsid w:val="000E773F"/>
    <w:rsid w:val="000F2DFA"/>
    <w:rsid w:val="000F3ADA"/>
    <w:rsid w:val="000F5F6B"/>
    <w:rsid w:val="000F7C7F"/>
    <w:rsid w:val="001014E7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0B21"/>
    <w:rsid w:val="0025451D"/>
    <w:rsid w:val="00263B21"/>
    <w:rsid w:val="00265AB0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4F2"/>
    <w:rsid w:val="002C254C"/>
    <w:rsid w:val="002C5208"/>
    <w:rsid w:val="002D1678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AF5"/>
    <w:rsid w:val="00337154"/>
    <w:rsid w:val="003430BD"/>
    <w:rsid w:val="00343FCF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29F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38CC"/>
    <w:rsid w:val="006D64E1"/>
    <w:rsid w:val="006E20B4"/>
    <w:rsid w:val="006F471B"/>
    <w:rsid w:val="006F6DA2"/>
    <w:rsid w:val="007026CD"/>
    <w:rsid w:val="00714427"/>
    <w:rsid w:val="0071609D"/>
    <w:rsid w:val="00717ADD"/>
    <w:rsid w:val="00721F4A"/>
    <w:rsid w:val="007226E9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08DF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DC7"/>
    <w:rsid w:val="009A16FE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99B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4C0F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1DC0"/>
    <w:rsid w:val="00C13D11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A5544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577E"/>
    <w:rsid w:val="00E56C33"/>
    <w:rsid w:val="00E654F1"/>
    <w:rsid w:val="00E66789"/>
    <w:rsid w:val="00E72C06"/>
    <w:rsid w:val="00E9003C"/>
    <w:rsid w:val="00E95EF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870D9683-5DFA-4D64-9EC8-24B80BD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p+abram%C3%B3w&amp;sxsrf=ALiCzsa6LRWDAPRMdGj6SlPOvgnl2z-oFA%3A1652965201903&amp;source=hp&amp;ei=UT-GYqi5NLKSlwT0zL6AAw&amp;iflsig=AJiK0e8AAAAAYoZNYWUqMr8nOBu9b7hUZmZTLGa4JBAe&amp;ved=0ahUKEwjopbudz-v3AhUyyYUKHXSmDzAQ4dUDCAc&amp;uact=5&amp;oq=bip+abram%C3%B3w&amp;gs_lcp=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&amp;sclient=gws-wi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gabramow.bip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asz@abram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ED6D92-DEF6-4385-B4AF-BD0896A5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2048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Barbara Kanar</cp:lastModifiedBy>
  <cp:revision>65</cp:revision>
  <cp:lastPrinted>2019-02-01T07:30:00Z</cp:lastPrinted>
  <dcterms:created xsi:type="dcterms:W3CDTF">2020-10-09T11:45:00Z</dcterms:created>
  <dcterms:modified xsi:type="dcterms:W3CDTF">2022-12-21T12:53:00Z</dcterms:modified>
</cp:coreProperties>
</file>