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konkurencji i konsumentów (Dz. U. z 2015 r. poz. 184) z wykonawcami, którzy złożyli oferty |w postępowaniu </w:t>
      </w:r>
      <w:r w:rsidR="00282841">
        <w:rPr>
          <w:rFonts w:ascii="Arial Narrow" w:hAnsi="Arial Narrow"/>
          <w:b/>
        </w:rPr>
        <w:t>Odbiór,</w:t>
      </w:r>
      <w:r w:rsidR="007D343D" w:rsidRPr="00BC1661">
        <w:rPr>
          <w:rFonts w:ascii="Arial Narrow" w:hAnsi="Arial Narrow"/>
          <w:b/>
        </w:rPr>
        <w:t xml:space="preserve"> transport</w:t>
      </w:r>
      <w:r w:rsidR="00282841">
        <w:rPr>
          <w:rFonts w:ascii="Arial Narrow" w:hAnsi="Arial Narrow"/>
          <w:b/>
        </w:rPr>
        <w:t xml:space="preserve"> i zagospodarowanie</w:t>
      </w:r>
      <w:r w:rsidR="007D343D" w:rsidRPr="00BC1661">
        <w:rPr>
          <w:rFonts w:ascii="Arial Narrow" w:hAnsi="Arial Narrow"/>
          <w:b/>
        </w:rPr>
        <w:t xml:space="preserve">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</w:t>
      </w:r>
      <w:r w:rsidR="007D343D">
        <w:rPr>
          <w:rFonts w:ascii="Arial Narrow" w:hAnsi="Arial Narrow" w:cs="Arial Narrow"/>
          <w:bCs/>
          <w:sz w:val="24"/>
          <w:szCs w:val="24"/>
        </w:rPr>
        <w:t>Gminę 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="0085292B">
        <w:rPr>
          <w:rFonts w:ascii="Arial Narrow" w:hAnsi="Arial Narrow"/>
          <w:b/>
        </w:rPr>
        <w:t xml:space="preserve">Odbiór, </w:t>
      </w:r>
      <w:r w:rsidR="007D343D" w:rsidRPr="00BC1661">
        <w:rPr>
          <w:rFonts w:ascii="Arial Narrow" w:hAnsi="Arial Narrow"/>
          <w:b/>
        </w:rPr>
        <w:t xml:space="preserve"> transport</w:t>
      </w:r>
      <w:r w:rsidR="0085292B">
        <w:rPr>
          <w:rFonts w:ascii="Arial Narrow" w:hAnsi="Arial Narrow"/>
          <w:b/>
        </w:rPr>
        <w:t xml:space="preserve"> i zagospodarowanie </w:t>
      </w:r>
      <w:r w:rsidR="007D343D" w:rsidRPr="00BC1661">
        <w:rPr>
          <w:rFonts w:ascii="Arial Narrow" w:hAnsi="Arial Narrow"/>
          <w:b/>
        </w:rPr>
        <w:t xml:space="preserve">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7D343D">
        <w:rPr>
          <w:rFonts w:ascii="Arial Narrow" w:hAnsi="Arial Narrow" w:cs="Arial Narrow"/>
          <w:bCs/>
          <w:sz w:val="24"/>
          <w:szCs w:val="24"/>
        </w:rPr>
        <w:t>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headerReference w:type="default" r:id="rId8"/>
      <w:footerReference w:type="default" r:id="rId9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FC" w:rsidRDefault="006949FC" w:rsidP="00964644">
      <w:pPr>
        <w:spacing w:after="0" w:line="240" w:lineRule="auto"/>
      </w:pPr>
      <w:r>
        <w:separator/>
      </w:r>
    </w:p>
  </w:endnote>
  <w:endnote w:type="continuationSeparator" w:id="0">
    <w:p w:rsidR="006949FC" w:rsidRDefault="006949FC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25D86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25D86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FC" w:rsidRDefault="006949FC" w:rsidP="00964644">
      <w:pPr>
        <w:spacing w:after="0" w:line="240" w:lineRule="auto"/>
      </w:pPr>
      <w:r>
        <w:separator/>
      </w:r>
    </w:p>
  </w:footnote>
  <w:footnote w:type="continuationSeparator" w:id="0">
    <w:p w:rsidR="006949FC" w:rsidRDefault="006949FC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D" w:rsidRPr="007D343D" w:rsidRDefault="0085292B" w:rsidP="007D343D">
    <w:pPr>
      <w:pStyle w:val="Nagwek"/>
      <w:jc w:val="center"/>
      <w:rPr>
        <w:i/>
        <w:sz w:val="20"/>
      </w:rPr>
    </w:pPr>
    <w:r>
      <w:rPr>
        <w:rFonts w:ascii="Arial Narrow" w:hAnsi="Arial Narrow"/>
        <w:i/>
        <w:sz w:val="20"/>
      </w:rPr>
      <w:t xml:space="preserve">Odbiór, </w:t>
    </w:r>
    <w:r w:rsidR="007D343D" w:rsidRPr="007D343D">
      <w:rPr>
        <w:rFonts w:ascii="Arial Narrow" w:hAnsi="Arial Narrow"/>
        <w:i/>
        <w:sz w:val="20"/>
      </w:rPr>
      <w:t xml:space="preserve"> transport </w:t>
    </w:r>
    <w:r>
      <w:rPr>
        <w:rFonts w:ascii="Arial Narrow" w:hAnsi="Arial Narrow"/>
        <w:i/>
        <w:sz w:val="20"/>
      </w:rPr>
      <w:t xml:space="preserve">i zagospodarowanie </w:t>
    </w:r>
    <w:r w:rsidR="007D343D" w:rsidRPr="007D343D">
      <w:rPr>
        <w:rFonts w:ascii="Arial Narrow" w:hAnsi="Arial Narrow"/>
        <w:i/>
        <w:sz w:val="20"/>
      </w:rPr>
      <w:t>odpadów komunalnych od właścicieli nieru</w:t>
    </w:r>
    <w:r w:rsidR="007D343D">
      <w:rPr>
        <w:rFonts w:ascii="Arial Narrow" w:hAnsi="Arial Narrow"/>
        <w:i/>
        <w:sz w:val="20"/>
      </w:rPr>
      <w:t>chomości z terenu gminy Abramów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017772"/>
    <w:rsid w:val="00021419"/>
    <w:rsid w:val="00022428"/>
    <w:rsid w:val="00081B4F"/>
    <w:rsid w:val="00110D4E"/>
    <w:rsid w:val="00110FEB"/>
    <w:rsid w:val="00111A4C"/>
    <w:rsid w:val="002314F7"/>
    <w:rsid w:val="00243F7A"/>
    <w:rsid w:val="00282841"/>
    <w:rsid w:val="00371169"/>
    <w:rsid w:val="00450E6E"/>
    <w:rsid w:val="0049652F"/>
    <w:rsid w:val="00502608"/>
    <w:rsid w:val="005434D1"/>
    <w:rsid w:val="005D16A7"/>
    <w:rsid w:val="005E3615"/>
    <w:rsid w:val="005F4C50"/>
    <w:rsid w:val="00650124"/>
    <w:rsid w:val="006949FC"/>
    <w:rsid w:val="006C60E3"/>
    <w:rsid w:val="006C706D"/>
    <w:rsid w:val="007A1AC6"/>
    <w:rsid w:val="007D0D25"/>
    <w:rsid w:val="007D343D"/>
    <w:rsid w:val="007E4AC2"/>
    <w:rsid w:val="00832CFE"/>
    <w:rsid w:val="0085292B"/>
    <w:rsid w:val="008546C8"/>
    <w:rsid w:val="008A5935"/>
    <w:rsid w:val="00934089"/>
    <w:rsid w:val="00964644"/>
    <w:rsid w:val="00A25D86"/>
    <w:rsid w:val="00A65606"/>
    <w:rsid w:val="00C84FE3"/>
    <w:rsid w:val="00DF1624"/>
    <w:rsid w:val="00E00266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Zamowienia</cp:lastModifiedBy>
  <cp:revision>2</cp:revision>
  <cp:lastPrinted>2019-12-31T14:03:00Z</cp:lastPrinted>
  <dcterms:created xsi:type="dcterms:W3CDTF">2020-01-03T13:11:00Z</dcterms:created>
  <dcterms:modified xsi:type="dcterms:W3CDTF">2020-01-03T13:11:00Z</dcterms:modified>
</cp:coreProperties>
</file>